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壶关县广播电视台</w:t>
      </w:r>
    </w:p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2020年政府信息公开工作年度报告</w:t>
      </w:r>
    </w:p>
    <w:p>
      <w:pPr>
        <w:ind w:firstLine="640" w:firstLineChars="200"/>
        <w:jc w:val="lef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widowControl/>
        <w:ind w:firstLine="643" w:firstLineChars="200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一、总体情况</w:t>
      </w:r>
    </w:p>
    <w:p>
      <w:pPr>
        <w:widowControl/>
        <w:ind w:firstLine="48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根据《中华人民共和国政府信息公开条例》（以下简称《条例》）规定，特向社会公布2020年度本机关政府信息公开工作年度报告。本报告由概述、主动公开政府信息情况、依申请公开政府信息情况、咨询处理情况、政府信息公开支出与收费情况、存在的主要问题和改进措施几个部分组成。</w:t>
      </w:r>
    </w:p>
    <w:p>
      <w:pPr>
        <w:widowControl/>
        <w:ind w:firstLine="48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2020年以来，我台按照《中华人民共和国政府信息公开条例》和县政府相关要求，不断提高政务公开的制度化、规范化水平，全面实施政务公开，提升了广电工作水平。</w:t>
      </w:r>
    </w:p>
    <w:p>
      <w:pPr>
        <w:widowControl/>
        <w:ind w:firstLine="48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是加强领导，强化责任。按照“公开透明、阳光操作”的要求，把政务公开纳入依法行政和行风建设之中，专门成立了政务公开领导小组，形成了主要领导亲自抓、分管领导具体抓、相关科室分工负责的一级抓一级、层层抓落实的领导责任体系，认真做好信息公开的各项具体工作，人员相对固定，职责明确，确保了各项信息得到有效公开。完善了首问负责制度、服务承诺制度、一次性告知制度等一系列方便群众的公开办事制度，确保政务公开工作落到实处。</w:t>
      </w:r>
    </w:p>
    <w:p>
      <w:pPr>
        <w:widowControl/>
        <w:ind w:firstLine="48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是强化监督，促进落实。将政务公开工作与业务工作同部署、同检查、同奖惩。为保证政务公开的质量，建立了政务公开监督机制，采取定期或不定期，明察与暗访相结合的方法进行监督检查，及时解决和纠正存在的问题。</w:t>
      </w:r>
    </w:p>
    <w:p>
      <w:pPr>
        <w:widowControl/>
        <w:ind w:firstLine="48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三是搭建平台，拓宽发布渠道。一是切实抓好公众信息网站建设，及时更新政务公开、新闻动态、政策法规等内容；二是全面开展“和谐广电”行动。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2020年共发布工作动态57条，现向社会公布壶关县广播电视台2020年政府信息公开工作年度报告。</w:t>
      </w:r>
    </w:p>
    <w:p>
      <w:pPr>
        <w:widowControl/>
        <w:spacing w:after="240"/>
        <w:ind w:firstLine="643" w:firstLineChars="200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二、主动公开政府信息情况</w:t>
      </w:r>
    </w:p>
    <w:tbl>
      <w:tblPr>
        <w:tblStyle w:val="9"/>
        <w:tblW w:w="81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pacing w:after="240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>
      <w:pPr>
        <w:widowControl/>
        <w:spacing w:after="240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三、收到和处理政府信息公开申请情况</w:t>
      </w:r>
    </w:p>
    <w:tbl>
      <w:tblPr>
        <w:tblStyle w:val="9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其他</w:t>
            </w:r>
          </w:p>
        </w:tc>
        <w:tc>
          <w:tcPr>
            <w:tcW w:w="702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属于国家秘密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其他法律行政法规禁止公开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危及“三安全一稳定”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4.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保护第三方合法权益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5.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属于三类内部事务信息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6.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属于四类过程性信息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7.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属于行政执法案卷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8.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属于行政查询事项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本机关不掌握相关政府信息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没有现成信息需要另行制作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补正后申请内容仍不明确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信访举报投诉类申请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重复申请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要求提供公开出版物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4.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无正当理由大量反复申请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Calibri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楷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5.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p>
      <w:pPr>
        <w:widowControl/>
        <w:ind w:firstLine="480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四、政府信息公开行政复议、行政诉讼情况</w:t>
      </w:r>
    </w:p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tbl>
      <w:tblPr>
        <w:tblStyle w:val="9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7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0</w:t>
            </w: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jc w:val="center"/>
        <w:rPr>
          <w:rFonts w:ascii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（一）存在的问题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政务信息公开工作是一项政策性、协调性、技术性很强的工作，2020年虽然全县广播电视台政务信息公开工作有了较大的进步，但与公众的需求还存在差距，公开内容的及时性、全面性以及公开形式的便民性等都还需要在今后工作中改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（二）改进措施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1、进一步拓宽公开渠道。除在县政府信息网上加大政府信息公开外，利用版面、报纸、电视台、街头LED屏、宣传手册等多种方式，更好地服务于公众、服务于社会。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2、进一步加强信息公开队伍建设，组织有关人员进行业务知识培训，提高信息公开人员的业务水平。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3、严格网络信息公开质量关。及时更新政务网络信息，切实把政务公开作为展示我台能力素质的一个窗口，为进一步推进广电工作创造良好的政务环境。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无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EA9F2"/>
    <w:multiLevelType w:val="singleLevel"/>
    <w:tmpl w:val="4FAEA9F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3C1"/>
    <w:rsid w:val="001840A9"/>
    <w:rsid w:val="00413273"/>
    <w:rsid w:val="005563B3"/>
    <w:rsid w:val="00646173"/>
    <w:rsid w:val="006A63C1"/>
    <w:rsid w:val="007468F8"/>
    <w:rsid w:val="00756132"/>
    <w:rsid w:val="007D6A53"/>
    <w:rsid w:val="00860B91"/>
    <w:rsid w:val="008A6907"/>
    <w:rsid w:val="008D7CCA"/>
    <w:rsid w:val="00901530"/>
    <w:rsid w:val="00907475"/>
    <w:rsid w:val="009B6A58"/>
    <w:rsid w:val="00A054DB"/>
    <w:rsid w:val="00A2497F"/>
    <w:rsid w:val="00A537FC"/>
    <w:rsid w:val="00A55CC3"/>
    <w:rsid w:val="00AB36B5"/>
    <w:rsid w:val="00BD158D"/>
    <w:rsid w:val="00C4556A"/>
    <w:rsid w:val="00DB4B72"/>
    <w:rsid w:val="00E24646"/>
    <w:rsid w:val="00E94D62"/>
    <w:rsid w:val="00F02D2B"/>
    <w:rsid w:val="00F07B94"/>
    <w:rsid w:val="0B292C33"/>
    <w:rsid w:val="5B8D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spacing w:before="120" w:after="120"/>
      <w:jc w:val="center"/>
      <w:outlineLvl w:val="1"/>
    </w:pPr>
    <w:rPr>
      <w:rFonts w:ascii="Cambria" w:hAnsi="Cambria" w:eastAsia="方正小标宋简体" w:cs="Cambria"/>
      <w:sz w:val="36"/>
      <w:szCs w:val="36"/>
    </w:rPr>
  </w:style>
  <w:style w:type="character" w:default="1" w:styleId="10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5">
    <w:name w:val="Balloon Text"/>
    <w:basedOn w:val="1"/>
    <w:link w:val="17"/>
    <w:semiHidden/>
    <w:uiPriority w:val="99"/>
    <w:rPr>
      <w:sz w:val="18"/>
      <w:szCs w:val="18"/>
    </w:rPr>
  </w:style>
  <w:style w:type="paragraph" w:styleId="6">
    <w:name w:val="footer"/>
    <w:basedOn w:val="1"/>
    <w:link w:val="16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Hyperlink"/>
    <w:basedOn w:val="10"/>
    <w:semiHidden/>
    <w:uiPriority w:val="99"/>
    <w:rPr>
      <w:color w:val="0000FF"/>
      <w:u w:val="single"/>
    </w:rPr>
  </w:style>
  <w:style w:type="character" w:customStyle="1" w:styleId="12">
    <w:name w:val="Heading 1 Char"/>
    <w:basedOn w:val="10"/>
    <w:link w:val="2"/>
    <w:locked/>
    <w:uiPriority w:val="99"/>
    <w:rPr>
      <w:rFonts w:ascii="Calibri" w:hAnsi="Calibri" w:eastAsia="宋体" w:cs="Calibri"/>
      <w:b/>
      <w:bCs/>
      <w:kern w:val="44"/>
      <w:sz w:val="44"/>
      <w:szCs w:val="44"/>
    </w:rPr>
  </w:style>
  <w:style w:type="character" w:customStyle="1" w:styleId="13">
    <w:name w:val="Heading 2 Char"/>
    <w:basedOn w:val="10"/>
    <w:link w:val="3"/>
    <w:locked/>
    <w:uiPriority w:val="99"/>
    <w:rPr>
      <w:rFonts w:ascii="Cambria" w:hAnsi="Cambria" w:eastAsia="方正小标宋简体" w:cs="Cambria"/>
      <w:sz w:val="36"/>
      <w:szCs w:val="36"/>
    </w:rPr>
  </w:style>
  <w:style w:type="character" w:customStyle="1" w:styleId="14">
    <w:name w:val="Date Char"/>
    <w:basedOn w:val="10"/>
    <w:link w:val="4"/>
    <w:semiHidden/>
    <w:locked/>
    <w:uiPriority w:val="99"/>
    <w:rPr>
      <w:rFonts w:ascii="Calibri" w:hAnsi="Calibri" w:eastAsia="宋体" w:cs="Calibri"/>
      <w:sz w:val="21"/>
      <w:szCs w:val="21"/>
    </w:rPr>
  </w:style>
  <w:style w:type="character" w:customStyle="1" w:styleId="15">
    <w:name w:val="Header Char"/>
    <w:basedOn w:val="10"/>
    <w:link w:val="7"/>
    <w:semiHidden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Footer Char"/>
    <w:basedOn w:val="10"/>
    <w:link w:val="6"/>
    <w:semiHidden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7">
    <w:name w:val="Balloon Text Char"/>
    <w:basedOn w:val="10"/>
    <w:link w:val="5"/>
    <w:semiHidden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8">
    <w:name w:val="font"/>
    <w:basedOn w:val="10"/>
    <w:uiPriority w:val="99"/>
  </w:style>
  <w:style w:type="character" w:customStyle="1" w:styleId="19">
    <w:name w:val="bigger"/>
    <w:basedOn w:val="10"/>
    <w:uiPriority w:val="99"/>
  </w:style>
  <w:style w:type="character" w:customStyle="1" w:styleId="20">
    <w:name w:val="medium"/>
    <w:basedOn w:val="10"/>
    <w:uiPriority w:val="99"/>
  </w:style>
  <w:style w:type="character" w:customStyle="1" w:styleId="21">
    <w:name w:val="smaller"/>
    <w:basedOn w:val="10"/>
    <w:uiPriority w:val="99"/>
  </w:style>
  <w:style w:type="character" w:customStyle="1" w:styleId="22">
    <w:name w:val="gwds_more"/>
    <w:basedOn w:val="10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201</Words>
  <Characters>1150</Characters>
  <Lines>0</Lines>
  <Paragraphs>0</Paragraphs>
  <TotalTime>3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2019-12-03T02:47:00Z</dcterms:created>
  <dc:creator>undefined</dc:creator>
  <cp:lastModifiedBy>Administrator</cp:lastModifiedBy>
  <cp:lastPrinted>2021-01-27T01:51:00Z</cp:lastPrinted>
  <dcterms:modified xsi:type="dcterms:W3CDTF">2021-01-27T06:59:26Z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